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2A" w:rsidRDefault="009337BC" w:rsidP="009337BC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Изх.№25-00-1/20.01.2025г.</w:t>
      </w:r>
    </w:p>
    <w:p w:rsidR="003C25EE" w:rsidRDefault="003C25EE" w:rsidP="00E84770">
      <w:pPr>
        <w:jc w:val="both"/>
        <w:rPr>
          <w:b/>
          <w:sz w:val="28"/>
          <w:szCs w:val="28"/>
        </w:rPr>
      </w:pPr>
    </w:p>
    <w:p w:rsidR="003C25EE" w:rsidRPr="003C25EE" w:rsidRDefault="003C25EE" w:rsidP="00E84770">
      <w:pPr>
        <w:jc w:val="both"/>
        <w:rPr>
          <w:b/>
          <w:sz w:val="28"/>
          <w:szCs w:val="28"/>
          <w:lang w:val="en-US"/>
        </w:rPr>
      </w:pP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1410D0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 Недко Фиданов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0D3BA3" w:rsidRDefault="000D3BA3" w:rsidP="007F2754">
      <w:pPr>
        <w:ind w:left="1560" w:hanging="1560"/>
        <w:jc w:val="both"/>
        <w:rPr>
          <w:rFonts w:eastAsia="Calibri"/>
          <w:lang w:eastAsia="en-US"/>
        </w:rPr>
      </w:pPr>
      <w:r w:rsidRPr="007F2754">
        <w:rPr>
          <w:rFonts w:eastAsia="Calibri"/>
          <w:b/>
          <w:u w:val="single"/>
          <w:lang w:eastAsia="en-US"/>
        </w:rPr>
        <w:t xml:space="preserve">ОТНОСНО: </w:t>
      </w:r>
      <w:r w:rsidR="001410D0">
        <w:rPr>
          <w:rFonts w:eastAsia="Calibri"/>
          <w:b/>
          <w:lang w:eastAsia="en-US"/>
        </w:rPr>
        <w:t xml:space="preserve"> </w:t>
      </w:r>
      <w:r w:rsidR="000568E1">
        <w:rPr>
          <w:rFonts w:eastAsia="Calibri"/>
          <w:lang w:eastAsia="en-US"/>
        </w:rPr>
        <w:t>Осигу</w:t>
      </w:r>
      <w:r w:rsidRPr="000D3BA3">
        <w:rPr>
          <w:rFonts w:eastAsia="Calibri"/>
          <w:lang w:eastAsia="en-US"/>
        </w:rPr>
        <w:t xml:space="preserve">ряване на </w:t>
      </w:r>
      <w:r w:rsidR="008B632B">
        <w:rPr>
          <w:rFonts w:eastAsia="Calibri"/>
          <w:lang w:eastAsia="en-US"/>
        </w:rPr>
        <w:t>временен безлихвен заем</w:t>
      </w:r>
      <w:r w:rsidRPr="000D3BA3">
        <w:rPr>
          <w:rFonts w:eastAsia="Calibri"/>
          <w:lang w:eastAsia="en-US"/>
        </w:rPr>
        <w:t xml:space="preserve"> от </w:t>
      </w:r>
      <w:r w:rsidR="00B75805">
        <w:rPr>
          <w:rFonts w:eastAsia="Calibri"/>
          <w:lang w:eastAsia="en-US"/>
        </w:rPr>
        <w:t>О</w:t>
      </w:r>
      <w:r w:rsidRPr="000D3BA3">
        <w:rPr>
          <w:rFonts w:eastAsia="Calibri"/>
          <w:lang w:eastAsia="en-US"/>
        </w:rPr>
        <w:t xml:space="preserve">бщина </w:t>
      </w:r>
      <w:r w:rsidR="00F07697">
        <w:rPr>
          <w:rFonts w:eastAsia="Calibri"/>
          <w:lang w:eastAsia="en-US"/>
        </w:rPr>
        <w:t>Рудозем</w:t>
      </w:r>
      <w:r w:rsidRPr="000D3BA3">
        <w:rPr>
          <w:rFonts w:eastAsia="Calibri"/>
          <w:lang w:eastAsia="en-US"/>
        </w:rPr>
        <w:t xml:space="preserve"> във връзка с </w:t>
      </w:r>
      <w:r w:rsidR="001410D0">
        <w:rPr>
          <w:rFonts w:eastAsia="Calibri"/>
          <w:lang w:eastAsia="en-US"/>
        </w:rPr>
        <w:t xml:space="preserve">окончателно отчитане </w:t>
      </w:r>
      <w:r w:rsidRPr="000D3BA3">
        <w:rPr>
          <w:rFonts w:eastAsia="Calibri"/>
          <w:lang w:eastAsia="en-US"/>
        </w:rPr>
        <w:t xml:space="preserve">на  проект </w:t>
      </w:r>
      <w:r w:rsidR="008B632B" w:rsidRPr="008B632B">
        <w:rPr>
          <w:rFonts w:eastAsia="Calibri"/>
          <w:lang w:eastAsia="en-US"/>
        </w:rPr>
        <w:t>BG05SFPR002-2.001-0118</w:t>
      </w:r>
      <w:r w:rsidR="008B632B">
        <w:rPr>
          <w:rFonts w:eastAsia="Calibri"/>
          <w:lang w:eastAsia="en-US"/>
        </w:rPr>
        <w:t xml:space="preserve"> „</w:t>
      </w:r>
      <w:r w:rsidR="008B632B" w:rsidRPr="008B632B">
        <w:rPr>
          <w:rFonts w:eastAsia="Calibri"/>
          <w:lang w:eastAsia="en-US"/>
        </w:rPr>
        <w:t>Грижа в дома в община Рудозем</w:t>
      </w:r>
      <w:r w:rsidR="008B632B">
        <w:rPr>
          <w:rFonts w:eastAsia="Calibri"/>
          <w:lang w:eastAsia="en-US"/>
        </w:rPr>
        <w:t xml:space="preserve">“, финансиран по </w:t>
      </w:r>
      <w:r w:rsidR="008B632B" w:rsidRPr="008B632B">
        <w:rPr>
          <w:rFonts w:eastAsia="Calibri"/>
          <w:lang w:eastAsia="en-US"/>
        </w:rPr>
        <w:t>Програма "Развитие н</w:t>
      </w:r>
      <w:r w:rsidR="000568E1">
        <w:rPr>
          <w:rFonts w:eastAsia="Calibri"/>
          <w:lang w:eastAsia="en-US"/>
        </w:rPr>
        <w:t>а човешките ресурси" 2021-2027.</w:t>
      </w:r>
      <w:r w:rsidR="008B632B" w:rsidRPr="008B632B">
        <w:rPr>
          <w:rFonts w:eastAsia="Calibri"/>
          <w:lang w:eastAsia="en-US"/>
        </w:rPr>
        <w:t xml:space="preserve"> </w:t>
      </w:r>
    </w:p>
    <w:p w:rsidR="000568E1" w:rsidRPr="000D3BA3" w:rsidRDefault="000568E1" w:rsidP="000568E1">
      <w:pPr>
        <w:ind w:left="1560" w:hanging="1560"/>
        <w:rPr>
          <w:rFonts w:eastAsia="Calibri"/>
          <w:lang w:eastAsia="en-US"/>
        </w:rPr>
      </w:pPr>
    </w:p>
    <w:p w:rsidR="000D3BA3" w:rsidRPr="000D3BA3" w:rsidRDefault="000D3BA3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A26489" w:rsidRDefault="001410D0" w:rsidP="001410D0">
      <w:pPr>
        <w:ind w:firstLine="705"/>
        <w:contextualSpacing/>
        <w:jc w:val="both"/>
      </w:pPr>
      <w:r>
        <w:t xml:space="preserve">Във връзка </w:t>
      </w:r>
      <w:r w:rsidR="00087224">
        <w:t>с приключване на</w:t>
      </w:r>
      <w:r>
        <w:t xml:space="preserve"> Административен договор</w:t>
      </w:r>
      <w:r w:rsidRPr="001410D0">
        <w:t xml:space="preserve"> BG05SFPR002-2.001-0118</w:t>
      </w:r>
      <w:r>
        <w:t>-С03</w:t>
      </w:r>
      <w:r w:rsidR="00087224" w:rsidRPr="00087224">
        <w:t xml:space="preserve"> от 06.01.2023 г. </w:t>
      </w:r>
      <w:r w:rsidR="0061629A">
        <w:t xml:space="preserve"> по проект</w:t>
      </w:r>
      <w:r w:rsidRPr="001410D0">
        <w:t xml:space="preserve"> „Грижа в дома в община Рудозем“</w:t>
      </w:r>
      <w:r>
        <w:t xml:space="preserve"> за предоставяне на безвъзмездна финансова помощ по Програма „Развитие на човешките ресурси“ 2021-2027 с М</w:t>
      </w:r>
      <w:r w:rsidRPr="001410D0">
        <w:t>инистерство на труда и социалната политика</w:t>
      </w:r>
      <w:r w:rsidR="0061629A">
        <w:t xml:space="preserve"> на стойност 589 116.40 лева</w:t>
      </w:r>
      <w:r>
        <w:t xml:space="preserve">, Община Рудозем следва да подаде окончателно искане за плащане в ИСУН 2020. </w:t>
      </w:r>
      <w:r w:rsidR="008B632B">
        <w:t xml:space="preserve"> </w:t>
      </w:r>
      <w:r w:rsidR="00A26489">
        <w:rPr>
          <w:color w:val="000000"/>
        </w:rPr>
        <w:t>По п</w:t>
      </w:r>
      <w:r>
        <w:rPr>
          <w:color w:val="000000"/>
        </w:rPr>
        <w:t>роекта са</w:t>
      </w:r>
      <w:r w:rsidR="00A26489">
        <w:rPr>
          <w:color w:val="000000"/>
        </w:rPr>
        <w:t xml:space="preserve"> </w:t>
      </w:r>
      <w:r w:rsidR="00AA2F15">
        <w:t>п</w:t>
      </w:r>
      <w:r w:rsidR="00AA2F15" w:rsidRPr="00AA2F15">
        <w:t>редоставя</w:t>
      </w:r>
      <w:r>
        <w:t>ни</w:t>
      </w:r>
      <w:r w:rsidR="00A26489">
        <w:t xml:space="preserve"> </w:t>
      </w:r>
      <w:r w:rsidR="00AA2F15" w:rsidRPr="00AA2F15">
        <w:t xml:space="preserve"> почасови мобилни интегрирани здравно-социални услуги по домовете и психологическа подкрепа </w:t>
      </w:r>
      <w:r w:rsidR="00087224">
        <w:t xml:space="preserve">на </w:t>
      </w:r>
      <w:r w:rsidR="002E1BC9">
        <w:t>96</w:t>
      </w:r>
      <w:r w:rsidR="00AA2F15">
        <w:t xml:space="preserve"> потребителя от </w:t>
      </w:r>
      <w:r w:rsidR="00A26489">
        <w:t>23 домашни санитари,</w:t>
      </w:r>
      <w:r w:rsidR="000929D9">
        <w:t xml:space="preserve"> координатор на услугата,</w:t>
      </w:r>
      <w:r w:rsidR="00A26489">
        <w:t xml:space="preserve"> 2 медицински специалиста,  психолог</w:t>
      </w:r>
      <w:r w:rsidR="000929D9">
        <w:t xml:space="preserve"> и диетолог.</w:t>
      </w:r>
    </w:p>
    <w:p w:rsidR="0061629A" w:rsidRDefault="009742C5" w:rsidP="005E6E2E">
      <w:pPr>
        <w:ind w:firstLine="708"/>
        <w:jc w:val="both"/>
      </w:pPr>
      <w:r>
        <w:t>Съгласно  сключения а</w:t>
      </w:r>
      <w:r w:rsidRPr="009742C5">
        <w:t xml:space="preserve">дминистративен договор </w:t>
      </w:r>
      <w:r w:rsidR="005E6E2E">
        <w:t>Управляващият орган извършва междинни и окончателни плащания към бенефициентите след верифициране на разхо</w:t>
      </w:r>
      <w:r w:rsidR="000568E1">
        <w:t>дите въз основа на подадени от к</w:t>
      </w:r>
      <w:r w:rsidR="005E6E2E">
        <w:t>онкретния бенефициент искане за междинно/окончателно плащане в ИСУН 2020,</w:t>
      </w:r>
      <w:r w:rsidR="007B2C76">
        <w:t xml:space="preserve"> </w:t>
      </w:r>
      <w:r w:rsidR="005E6E2E">
        <w:t>междинен/окончателен доклад, в съответствие с чл. 3.34 от договор</w:t>
      </w:r>
      <w:r w:rsidR="000929D9">
        <w:t>а</w:t>
      </w:r>
      <w:r w:rsidR="005E6E2E">
        <w:t xml:space="preserve"> и</w:t>
      </w:r>
      <w:r w:rsidR="007B2C76">
        <w:t xml:space="preserve"> </w:t>
      </w:r>
      <w:r w:rsidR="005E6E2E">
        <w:t xml:space="preserve">при условията на чл. 60-64 от ЗУСЕФСУ. </w:t>
      </w:r>
    </w:p>
    <w:p w:rsidR="009742C5" w:rsidRDefault="005E6E2E" w:rsidP="005E6E2E">
      <w:pPr>
        <w:ind w:firstLine="708"/>
        <w:jc w:val="both"/>
      </w:pPr>
      <w:r>
        <w:t>Междинни и окончателни плащания се</w:t>
      </w:r>
      <w:r w:rsidR="007B2C76">
        <w:t xml:space="preserve"> </w:t>
      </w:r>
      <w:r>
        <w:t>извършват след верифициране с цел потвърждаване допустимостта на извършените</w:t>
      </w:r>
      <w:r w:rsidR="007B2C76">
        <w:t xml:space="preserve"> </w:t>
      </w:r>
      <w:r>
        <w:t>разходи и при наличие на физически и финансов напредък на проекта.</w:t>
      </w:r>
    </w:p>
    <w:p w:rsidR="00A809F3" w:rsidRDefault="00A809F3" w:rsidP="00A809F3">
      <w:pPr>
        <w:ind w:firstLine="708"/>
        <w:jc w:val="both"/>
      </w:pPr>
      <w:r>
        <w:t>Общата сума на авансовото и междинните пла</w:t>
      </w:r>
      <w:r w:rsidR="00EF5A44">
        <w:t>щания не трябва да надвишава 80</w:t>
      </w:r>
      <w:r>
        <w:t>% от стойността на финансовата подкрепа.</w:t>
      </w:r>
      <w:r w:rsidRPr="00A809F3">
        <w:t xml:space="preserve"> </w:t>
      </w:r>
    </w:p>
    <w:p w:rsidR="00087224" w:rsidRDefault="00A809F3" w:rsidP="00A809F3">
      <w:pPr>
        <w:ind w:firstLine="708"/>
        <w:jc w:val="both"/>
      </w:pPr>
      <w:r w:rsidRPr="00A809F3">
        <w:t>Към настоящия момент са верифицирани и получени от УО средства в размер на 442 388.53 лева.</w:t>
      </w:r>
      <w:r>
        <w:t xml:space="preserve">, но за окончателното отчитане са необходими средства в размер </w:t>
      </w:r>
      <w:r w:rsidRPr="00A809F3">
        <w:t>105 000,00 (сто и пет хиляди лева).</w:t>
      </w:r>
    </w:p>
    <w:p w:rsidR="00CB4BDC" w:rsidRDefault="00CB4BDC" w:rsidP="00A809F3">
      <w:pPr>
        <w:ind w:firstLine="708"/>
        <w:jc w:val="both"/>
      </w:pPr>
    </w:p>
    <w:p w:rsidR="00CB4BDC" w:rsidRDefault="00CB4BDC" w:rsidP="003E3884">
      <w:pPr>
        <w:ind w:firstLine="708"/>
        <w:jc w:val="both"/>
      </w:pPr>
    </w:p>
    <w:p w:rsidR="00CB4BDC" w:rsidRDefault="00CB4BDC" w:rsidP="003E3884">
      <w:pPr>
        <w:ind w:firstLine="708"/>
        <w:jc w:val="both"/>
      </w:pPr>
    </w:p>
    <w:p w:rsidR="009742C5" w:rsidRPr="003E3884" w:rsidRDefault="007B2C76" w:rsidP="003E3884">
      <w:pPr>
        <w:ind w:firstLine="708"/>
        <w:jc w:val="both"/>
      </w:pPr>
      <w:r>
        <w:t xml:space="preserve">Екипът по проекта е подготвил необходимите документи за искане на </w:t>
      </w:r>
      <w:r w:rsidR="00E805A7">
        <w:t>око</w:t>
      </w:r>
      <w:r w:rsidR="000568E1">
        <w:t>н</w:t>
      </w:r>
      <w:r w:rsidR="00E805A7">
        <w:t>чателно</w:t>
      </w:r>
      <w:r>
        <w:t xml:space="preserve"> плащане, </w:t>
      </w:r>
      <w:r w:rsidR="003E3884">
        <w:t xml:space="preserve">като за </w:t>
      </w:r>
      <w:r w:rsidR="00DD13BF">
        <w:t>част</w:t>
      </w:r>
      <w:r w:rsidR="003E3884" w:rsidRPr="003E3884">
        <w:t xml:space="preserve"> </w:t>
      </w:r>
      <w:r w:rsidR="00DD13BF">
        <w:t>от</w:t>
      </w:r>
      <w:r w:rsidR="003E3884">
        <w:t xml:space="preserve"> разходите</w:t>
      </w:r>
      <w:r w:rsidR="00E805A7">
        <w:t xml:space="preserve"> по про</w:t>
      </w:r>
      <w:r w:rsidR="00DD13BF">
        <w:t>екта</w:t>
      </w:r>
      <w:r w:rsidR="003E3884">
        <w:t xml:space="preserve"> за отчетния период е необходимо о</w:t>
      </w:r>
      <w:r w:rsidR="003E3884" w:rsidRPr="003E3884">
        <w:t>сигуряване на временен безлихвен заем</w:t>
      </w:r>
      <w:r w:rsidR="003E3884">
        <w:t xml:space="preserve"> в размер на </w:t>
      </w:r>
      <w:r w:rsidR="003E3884" w:rsidRPr="003E3884">
        <w:t>10</w:t>
      </w:r>
      <w:r w:rsidR="00E805A7">
        <w:t>5</w:t>
      </w:r>
      <w:r w:rsidR="003E3884" w:rsidRPr="003E3884">
        <w:t xml:space="preserve"> 000,0</w:t>
      </w:r>
      <w:r w:rsidR="00E805A7">
        <w:t>0</w:t>
      </w:r>
      <w:r w:rsidR="000568E1">
        <w:t xml:space="preserve"> лева</w:t>
      </w:r>
      <w:r w:rsidR="00E805A7">
        <w:t xml:space="preserve"> (сто и пет</w:t>
      </w:r>
      <w:r w:rsidR="003E3884" w:rsidRPr="003E3884">
        <w:t xml:space="preserve"> хиляди лева).</w:t>
      </w:r>
    </w:p>
    <w:p w:rsidR="000D3BA3" w:rsidRPr="00014B66" w:rsidRDefault="000D3BA3" w:rsidP="00014B66">
      <w:r w:rsidRPr="00014B66">
        <w:t xml:space="preserve"> </w:t>
      </w:r>
    </w:p>
    <w:p w:rsidR="007A1749" w:rsidRDefault="007A1749" w:rsidP="00400129">
      <w:pPr>
        <w:ind w:firstLine="708"/>
        <w:contextualSpacing/>
        <w:jc w:val="both"/>
      </w:pPr>
    </w:p>
    <w:p w:rsidR="000D3BA3" w:rsidRDefault="000D3BA3" w:rsidP="00400129">
      <w:pPr>
        <w:ind w:firstLine="708"/>
        <w:contextualSpacing/>
        <w:jc w:val="both"/>
      </w:pPr>
      <w:r w:rsidRPr="000D3BA3">
        <w:t xml:space="preserve">Във връзка с гореизложеното и на основание чл. 21, </w:t>
      </w:r>
      <w:r w:rsidR="00B75805">
        <w:t xml:space="preserve">ал. 1, т. 10 и т. 24, и ал. 2, </w:t>
      </w:r>
      <w:r w:rsidRPr="000D3BA3">
        <w:t xml:space="preserve">чл. 27, ал. 4 и </w:t>
      </w:r>
      <w:r w:rsidR="00B75805">
        <w:t xml:space="preserve">      </w:t>
      </w:r>
      <w:r w:rsidRPr="000D3BA3">
        <w:t>ал. 5 от Закона за местното самоуправление и местната администрация</w:t>
      </w:r>
      <w:r w:rsidR="00B75805">
        <w:t>,</w:t>
      </w:r>
      <w:r w:rsidRPr="000D3BA3">
        <w:t xml:space="preserve"> </w:t>
      </w:r>
      <w:r w:rsidR="00B75805">
        <w:t>чл. 60, ал. 1 от АПК</w:t>
      </w:r>
      <w:r w:rsidR="00B75805" w:rsidRPr="000D3BA3">
        <w:t xml:space="preserve"> </w:t>
      </w:r>
      <w:r w:rsidRPr="000D3BA3">
        <w:t xml:space="preserve">и </w:t>
      </w:r>
      <w:r w:rsidR="00400129">
        <w:t>А</w:t>
      </w:r>
      <w:r w:rsidR="00400129" w:rsidRPr="00400129">
        <w:t>дминистративен договор</w:t>
      </w:r>
      <w:r w:rsidR="00400129">
        <w:t xml:space="preserve"> </w:t>
      </w:r>
      <w:r w:rsidR="00400129" w:rsidRPr="00400129">
        <w:t>BG05SFPR002-2.001-0118-С01</w:t>
      </w:r>
      <w:r w:rsidR="00B75805">
        <w:t xml:space="preserve"> </w:t>
      </w:r>
      <w:r w:rsidR="00400129">
        <w:t xml:space="preserve">от </w:t>
      </w:r>
      <w:r w:rsidRPr="000D3BA3">
        <w:t>06.</w:t>
      </w:r>
      <w:r w:rsidR="00400129">
        <w:t>01</w:t>
      </w:r>
      <w:r w:rsidRPr="000D3BA3">
        <w:t>.202</w:t>
      </w:r>
      <w:r w:rsidR="00400129">
        <w:t xml:space="preserve">3 </w:t>
      </w:r>
      <w:r w:rsidRPr="000D3BA3">
        <w:t xml:space="preserve">г. за </w:t>
      </w:r>
      <w:r w:rsidR="00400129">
        <w:t xml:space="preserve">предоставяне </w:t>
      </w:r>
      <w:r w:rsidR="000B551E">
        <w:t xml:space="preserve">на безвъзмездна финансова помощ </w:t>
      </w:r>
      <w:r w:rsidR="00400129">
        <w:t>Програма „Развитие на човешките ресурси“ 2021-2027 процедура чрез директно предоставяне</w:t>
      </w:r>
      <w:r w:rsidR="009742C5">
        <w:t xml:space="preserve"> </w:t>
      </w:r>
      <w:r w:rsidR="00400129">
        <w:t>BG05SFPR002-2.001 „ГРИЖА В ДОМА“</w:t>
      </w:r>
      <w:r w:rsidRPr="000D3BA3">
        <w:t xml:space="preserve"> за изпълнение на проект с код </w:t>
      </w:r>
      <w:r w:rsidR="000B551E" w:rsidRPr="000B551E">
        <w:rPr>
          <w:lang w:val="en-US"/>
        </w:rPr>
        <w:t>BG05SFPR002-2.001-0118</w:t>
      </w:r>
      <w:r w:rsidR="000B551E">
        <w:t xml:space="preserve"> </w:t>
      </w:r>
      <w:r w:rsidRPr="000D3BA3">
        <w:t>с наименование</w:t>
      </w:r>
      <w:r w:rsidR="000B551E">
        <w:t xml:space="preserve"> </w:t>
      </w:r>
      <w:r w:rsidRPr="000D3BA3">
        <w:t>„</w:t>
      </w:r>
      <w:r w:rsidR="000B551E" w:rsidRPr="000B551E">
        <w:t>Грижа в дома в община Рудозем</w:t>
      </w:r>
      <w:r w:rsidRPr="000D3BA3">
        <w:t xml:space="preserve">“, сключен между </w:t>
      </w:r>
      <w:r w:rsidR="000B551E">
        <w:t xml:space="preserve">Община Рудозем </w:t>
      </w:r>
      <w:r w:rsidRPr="000D3BA3">
        <w:t xml:space="preserve">и </w:t>
      </w:r>
      <w:r w:rsidR="000B551E">
        <w:t>М</w:t>
      </w:r>
      <w:r w:rsidR="000B551E" w:rsidRPr="000B551E">
        <w:t>инистерство на труда и социалната политика</w:t>
      </w:r>
      <w:r w:rsidRPr="000D3BA3">
        <w:t>, да обсъди и вземе следното</w:t>
      </w:r>
      <w:r w:rsidR="0061629A">
        <w:t>:</w:t>
      </w:r>
    </w:p>
    <w:p w:rsidR="00DD13BF" w:rsidRDefault="00DD13BF" w:rsidP="00400129">
      <w:pPr>
        <w:ind w:firstLine="708"/>
        <w:contextualSpacing/>
        <w:jc w:val="both"/>
      </w:pPr>
    </w:p>
    <w:p w:rsidR="000D3BA3" w:rsidRPr="000D3BA3" w:rsidRDefault="000D3BA3" w:rsidP="00B75805">
      <w:pPr>
        <w:contextualSpacing/>
        <w:rPr>
          <w:b/>
          <w:color w:val="000000"/>
        </w:rPr>
      </w:pPr>
    </w:p>
    <w:p w:rsidR="000D3BA3" w:rsidRDefault="000D3BA3" w:rsidP="000D3BA3">
      <w:pPr>
        <w:contextualSpacing/>
        <w:jc w:val="center"/>
        <w:rPr>
          <w:b/>
          <w:color w:val="000000"/>
        </w:rPr>
      </w:pPr>
      <w:r w:rsidRPr="000D3BA3">
        <w:rPr>
          <w:b/>
          <w:color w:val="000000"/>
        </w:rPr>
        <w:t>РЕШЕНИЕ:</w:t>
      </w:r>
    </w:p>
    <w:p w:rsidR="000A6617" w:rsidRDefault="000A6617" w:rsidP="000D3BA3">
      <w:pPr>
        <w:contextualSpacing/>
        <w:jc w:val="center"/>
        <w:rPr>
          <w:b/>
          <w:color w:val="000000"/>
        </w:rPr>
      </w:pPr>
    </w:p>
    <w:p w:rsidR="00400129" w:rsidRPr="004006F8" w:rsidRDefault="007A1749" w:rsidP="00B75805">
      <w:pPr>
        <w:pStyle w:val="ListParagraph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 xml:space="preserve"> Упълномощава Кмета на община Рудозем да предостави</w:t>
      </w:r>
      <w:r w:rsidR="000D3BA3" w:rsidRPr="000D3BA3">
        <w:t xml:space="preserve"> </w:t>
      </w:r>
      <w:r w:rsidR="00E61B5F"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="00E61B5F" w:rsidRPr="00E61B5F">
        <w:t xml:space="preserve"> </w:t>
      </w:r>
      <w:r w:rsidR="00E61B5F">
        <w:t xml:space="preserve">за </w:t>
      </w:r>
      <w:r>
        <w:t>отчитане</w:t>
      </w:r>
      <w:r w:rsidR="00500DD2">
        <w:t xml:space="preserve"> на </w:t>
      </w:r>
      <w:r w:rsidR="00E61B5F" w:rsidRPr="00E61B5F">
        <w:t>проект BG05SFPR002-2.001-0118 „Грижа в дома в община Рудозем“, финансиран по Програма "Развитие на човешките ресурси" 2021-2027, BG05SFPR002-2.001 - Грижа в дома</w:t>
      </w:r>
      <w:r w:rsidR="00400129">
        <w:t xml:space="preserve"> в размер на </w:t>
      </w:r>
      <w:r w:rsidR="004006F8" w:rsidRPr="004006F8">
        <w:rPr>
          <w:b/>
        </w:rPr>
        <w:t>105 000,00 (сто и пет хиляди лева).</w:t>
      </w:r>
    </w:p>
    <w:p w:rsidR="004006F8" w:rsidRPr="004006F8" w:rsidRDefault="004006F8" w:rsidP="004006F8">
      <w:pPr>
        <w:pStyle w:val="ListParagraph"/>
        <w:spacing w:after="200" w:line="276" w:lineRule="auto"/>
        <w:ind w:left="139"/>
        <w:jc w:val="both"/>
        <w:rPr>
          <w:rFonts w:eastAsia="Calibri" w:cs="Calibri"/>
        </w:rPr>
      </w:pPr>
    </w:p>
    <w:p w:rsidR="000D3BA3" w:rsidRDefault="008B632B" w:rsidP="00B75805">
      <w:pPr>
        <w:pStyle w:val="ListParagraph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</w:pPr>
      <w:r w:rsidRPr="00400129">
        <w:rPr>
          <w:rFonts w:eastAsia="Calibri" w:cs="Calibri"/>
        </w:rPr>
        <w:t>Средствата по т.</w:t>
      </w:r>
      <w:r w:rsidR="000D3BA3" w:rsidRPr="00400129">
        <w:rPr>
          <w:rFonts w:eastAsia="Calibri" w:cs="Calibri"/>
        </w:rPr>
        <w:t xml:space="preserve">1. следва да се възстановят след </w:t>
      </w:r>
      <w:r w:rsidR="00400129" w:rsidRPr="00400129">
        <w:rPr>
          <w:rFonts w:eastAsia="Calibri" w:cs="Calibri"/>
        </w:rPr>
        <w:t xml:space="preserve"> </w:t>
      </w:r>
      <w:r w:rsidR="000D3BA3" w:rsidRPr="000D3BA3">
        <w:t>отчитане на проекта, верифициране на разходите и пр</w:t>
      </w:r>
      <w:r w:rsidR="00400129">
        <w:t xml:space="preserve">евеждане на средствата от УО. </w:t>
      </w:r>
    </w:p>
    <w:p w:rsidR="00B75805" w:rsidRPr="00B75805" w:rsidRDefault="00B75805" w:rsidP="00B75805">
      <w:pPr>
        <w:pStyle w:val="ListParagraph"/>
        <w:rPr>
          <w:rFonts w:eastAsia="Calibri" w:cs="Calibri"/>
        </w:rPr>
      </w:pPr>
    </w:p>
    <w:p w:rsidR="00B75805" w:rsidRPr="00F91C9C" w:rsidRDefault="00B75805" w:rsidP="00B75805">
      <w:pPr>
        <w:pStyle w:val="ListParagraph"/>
        <w:numPr>
          <w:ilvl w:val="0"/>
          <w:numId w:val="20"/>
        </w:numPr>
        <w:tabs>
          <w:tab w:val="left" w:pos="426"/>
        </w:tabs>
        <w:ind w:firstLine="3"/>
        <w:jc w:val="both"/>
        <w:rPr>
          <w:rFonts w:eastAsia="Calibri"/>
        </w:rPr>
      </w:pPr>
      <w:r>
        <w:rPr>
          <w:rFonts w:eastAsia="Calibri"/>
        </w:rPr>
        <w:t xml:space="preserve">Предвид краткия срок за </w:t>
      </w:r>
      <w:r w:rsidR="006672FF">
        <w:rPr>
          <w:rFonts w:eastAsia="Calibri"/>
        </w:rPr>
        <w:t>окончателно отчитане на проекта</w:t>
      </w:r>
      <w:r w:rsidR="00CB4BDC">
        <w:rPr>
          <w:rFonts w:eastAsia="Calibri"/>
        </w:rPr>
        <w:t xml:space="preserve"> и </w:t>
      </w:r>
      <w:r>
        <w:rPr>
          <w:rFonts w:eastAsia="Calibri"/>
        </w:rPr>
        <w:t>с цел защита на особено важни обществени интереси и недопускане на значителни и трудно поправими щети, на основание чл. 60, ал. 1 от АПК допуска предварително изпълнение на настоящото решение.</w:t>
      </w:r>
    </w:p>
    <w:p w:rsidR="00B75805" w:rsidRPr="00400129" w:rsidRDefault="00B75805" w:rsidP="00B75805">
      <w:pPr>
        <w:pStyle w:val="ListParagraph"/>
        <w:tabs>
          <w:tab w:val="left" w:pos="426"/>
        </w:tabs>
        <w:spacing w:after="200" w:line="276" w:lineRule="auto"/>
        <w:ind w:left="284"/>
        <w:jc w:val="both"/>
        <w:rPr>
          <w:rFonts w:eastAsia="Calibri" w:cs="Calibri"/>
        </w:rPr>
      </w:pPr>
    </w:p>
    <w:p w:rsidR="00B75805" w:rsidRDefault="00B75805" w:rsidP="002309C7">
      <w:pPr>
        <w:pStyle w:val="ListParagraph"/>
        <w:rPr>
          <w:rFonts w:eastAsia="Calibri"/>
        </w:rPr>
      </w:pPr>
    </w:p>
    <w:p w:rsidR="00B75805" w:rsidRPr="003D333B" w:rsidRDefault="00B75805" w:rsidP="00B75805">
      <w:pPr>
        <w:pStyle w:val="ListParagraph"/>
        <w:ind w:left="139"/>
        <w:rPr>
          <w:rFonts w:eastAsia="Calibri"/>
        </w:rPr>
      </w:pPr>
    </w:p>
    <w:p w:rsidR="002C1F2A" w:rsidRDefault="002C1F2A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A003F1" w:rsidRPr="00A003F1" w:rsidRDefault="00A003F1" w:rsidP="00A003F1">
      <w:pPr>
        <w:ind w:left="-284" w:right="-597"/>
        <w:rPr>
          <w:i/>
        </w:rPr>
      </w:pPr>
      <w:r w:rsidRPr="00A003F1">
        <w:rPr>
          <w:i/>
        </w:rPr>
        <w:t>С уважение,</w:t>
      </w:r>
    </w:p>
    <w:p w:rsidR="00A003F1" w:rsidRPr="00A003F1" w:rsidRDefault="00A003F1" w:rsidP="00A003F1">
      <w:pPr>
        <w:ind w:left="-284" w:right="-597"/>
        <w:rPr>
          <w:i/>
        </w:rPr>
      </w:pPr>
    </w:p>
    <w:p w:rsidR="00A003F1" w:rsidRPr="00A003F1" w:rsidRDefault="004006F8" w:rsidP="00A003F1">
      <w:pPr>
        <w:ind w:left="-284" w:right="-597"/>
        <w:rPr>
          <w:b/>
        </w:rPr>
      </w:pPr>
      <w:r>
        <w:rPr>
          <w:b/>
        </w:rPr>
        <w:t>инж. Недко Кулевски</w:t>
      </w:r>
    </w:p>
    <w:p w:rsidR="00F406F3" w:rsidRDefault="00A003F1" w:rsidP="00727A1A">
      <w:pPr>
        <w:ind w:left="-284" w:right="-597"/>
        <w:rPr>
          <w:b/>
        </w:rPr>
      </w:pPr>
      <w:r w:rsidRPr="00A003F1">
        <w:rPr>
          <w:b/>
        </w:rPr>
        <w:t xml:space="preserve">КМЕТ НА ОБЩИНА </w:t>
      </w:r>
      <w:r>
        <w:rPr>
          <w:b/>
        </w:rPr>
        <w:t>РУДОЗЕМ</w:t>
      </w:r>
      <w:r w:rsidR="009337BC">
        <w:rPr>
          <w:b/>
        </w:rPr>
        <w:t xml:space="preserve">                                              </w:t>
      </w:r>
    </w:p>
    <w:p w:rsidR="009337BC" w:rsidRDefault="009337BC" w:rsidP="00727A1A">
      <w:pPr>
        <w:ind w:left="-284" w:right="-59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pict>
          <v:shape id="_x0000_i1029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132D9DA-D9A9-4AEC-AA3F-909B0E35C26F}" provid="{00000000-0000-0000-0000-000000000000}" issignatureline="t"/>
          </v:shape>
        </w:pict>
      </w:r>
      <w:bookmarkStart w:id="0" w:name="_GoBack"/>
      <w:bookmarkEnd w:id="0"/>
    </w:p>
    <w:sectPr w:rsidR="009337BC" w:rsidSect="00402E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566" w:bottom="1276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3D" w:rsidRDefault="0033683D">
      <w:r>
        <w:separator/>
      </w:r>
    </w:p>
  </w:endnote>
  <w:endnote w:type="continuationSeparator" w:id="0">
    <w:p w:rsidR="0033683D" w:rsidRDefault="003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9337BC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3D" w:rsidRDefault="0033683D">
      <w:r>
        <w:separator/>
      </w:r>
    </w:p>
  </w:footnote>
  <w:footnote w:type="continuationSeparator" w:id="0">
    <w:p w:rsidR="0033683D" w:rsidRDefault="0033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5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" name="Картина 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83"/>
      </v:shape>
    </w:pict>
  </w:numPicBullet>
  <w:abstractNum w:abstractNumId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20"/>
  </w:num>
  <w:num w:numId="17">
    <w:abstractNumId w:val="3"/>
  </w:num>
  <w:num w:numId="18">
    <w:abstractNumId w:val="8"/>
  </w:num>
  <w:num w:numId="19">
    <w:abstractNumId w:val="18"/>
  </w:num>
  <w:num w:numId="20">
    <w:abstractNumId w:val="12"/>
  </w:num>
  <w:num w:numId="21">
    <w:abstractNumId w:val="4"/>
  </w:num>
  <w:num w:numId="22">
    <w:abstractNumId w:val="19"/>
  </w:num>
  <w:num w:numId="23">
    <w:abstractNumId w:val="15"/>
  </w:num>
  <w:num w:numId="24">
    <w:abstractNumId w:val="22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4B66"/>
    <w:rsid w:val="000320C9"/>
    <w:rsid w:val="00033287"/>
    <w:rsid w:val="000343E3"/>
    <w:rsid w:val="000568E1"/>
    <w:rsid w:val="000672F5"/>
    <w:rsid w:val="00070CA5"/>
    <w:rsid w:val="000733D0"/>
    <w:rsid w:val="0007633E"/>
    <w:rsid w:val="0008511E"/>
    <w:rsid w:val="00087224"/>
    <w:rsid w:val="000929D9"/>
    <w:rsid w:val="000A6617"/>
    <w:rsid w:val="000B551E"/>
    <w:rsid w:val="000B7329"/>
    <w:rsid w:val="000D3BA3"/>
    <w:rsid w:val="001267C6"/>
    <w:rsid w:val="001410D0"/>
    <w:rsid w:val="00143585"/>
    <w:rsid w:val="00145A4A"/>
    <w:rsid w:val="001B0CDC"/>
    <w:rsid w:val="001F5AAB"/>
    <w:rsid w:val="0021127E"/>
    <w:rsid w:val="002309C7"/>
    <w:rsid w:val="00256B0A"/>
    <w:rsid w:val="00266A06"/>
    <w:rsid w:val="00274276"/>
    <w:rsid w:val="00276ABF"/>
    <w:rsid w:val="002C1F2A"/>
    <w:rsid w:val="002C6406"/>
    <w:rsid w:val="002D54CC"/>
    <w:rsid w:val="002E1BC9"/>
    <w:rsid w:val="00301489"/>
    <w:rsid w:val="00331CF1"/>
    <w:rsid w:val="0033683D"/>
    <w:rsid w:val="00346B98"/>
    <w:rsid w:val="00372983"/>
    <w:rsid w:val="00376754"/>
    <w:rsid w:val="003C0234"/>
    <w:rsid w:val="003C25EE"/>
    <w:rsid w:val="003D333B"/>
    <w:rsid w:val="003E1969"/>
    <w:rsid w:val="003E3884"/>
    <w:rsid w:val="00400129"/>
    <w:rsid w:val="004006F8"/>
    <w:rsid w:val="00402E74"/>
    <w:rsid w:val="00424E0A"/>
    <w:rsid w:val="0045390B"/>
    <w:rsid w:val="00460E4A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1D98"/>
    <w:rsid w:val="00525C79"/>
    <w:rsid w:val="00557081"/>
    <w:rsid w:val="0059507A"/>
    <w:rsid w:val="005C12DD"/>
    <w:rsid w:val="005E6E2E"/>
    <w:rsid w:val="005F1CBD"/>
    <w:rsid w:val="005F7701"/>
    <w:rsid w:val="00603667"/>
    <w:rsid w:val="0061629A"/>
    <w:rsid w:val="00641E02"/>
    <w:rsid w:val="006672FF"/>
    <w:rsid w:val="0068602A"/>
    <w:rsid w:val="006D35A0"/>
    <w:rsid w:val="006D4338"/>
    <w:rsid w:val="006D58F3"/>
    <w:rsid w:val="006E3684"/>
    <w:rsid w:val="006E428F"/>
    <w:rsid w:val="0070725D"/>
    <w:rsid w:val="00727A1A"/>
    <w:rsid w:val="00734BB4"/>
    <w:rsid w:val="0073630C"/>
    <w:rsid w:val="007501C1"/>
    <w:rsid w:val="00760D1B"/>
    <w:rsid w:val="007A1749"/>
    <w:rsid w:val="007B2C76"/>
    <w:rsid w:val="007B69BB"/>
    <w:rsid w:val="007C3F2F"/>
    <w:rsid w:val="007E4CB7"/>
    <w:rsid w:val="007F2754"/>
    <w:rsid w:val="00814EE8"/>
    <w:rsid w:val="00815746"/>
    <w:rsid w:val="00833BAC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337BC"/>
    <w:rsid w:val="009742C5"/>
    <w:rsid w:val="00992D96"/>
    <w:rsid w:val="009F0674"/>
    <w:rsid w:val="00A003F1"/>
    <w:rsid w:val="00A14F14"/>
    <w:rsid w:val="00A15C78"/>
    <w:rsid w:val="00A26489"/>
    <w:rsid w:val="00A34847"/>
    <w:rsid w:val="00A52CD5"/>
    <w:rsid w:val="00A809F3"/>
    <w:rsid w:val="00A8496B"/>
    <w:rsid w:val="00AA2F15"/>
    <w:rsid w:val="00AA48F9"/>
    <w:rsid w:val="00AD23F5"/>
    <w:rsid w:val="00B2529C"/>
    <w:rsid w:val="00B42D41"/>
    <w:rsid w:val="00B75805"/>
    <w:rsid w:val="00B86C3B"/>
    <w:rsid w:val="00BB2926"/>
    <w:rsid w:val="00BC3A51"/>
    <w:rsid w:val="00BE4A71"/>
    <w:rsid w:val="00C03D73"/>
    <w:rsid w:val="00C050C1"/>
    <w:rsid w:val="00C255BA"/>
    <w:rsid w:val="00CB4BDC"/>
    <w:rsid w:val="00CB4DB1"/>
    <w:rsid w:val="00CC1160"/>
    <w:rsid w:val="00CF060B"/>
    <w:rsid w:val="00D368F6"/>
    <w:rsid w:val="00D9097E"/>
    <w:rsid w:val="00D971E7"/>
    <w:rsid w:val="00DA015B"/>
    <w:rsid w:val="00DB1316"/>
    <w:rsid w:val="00DB64C9"/>
    <w:rsid w:val="00DC1148"/>
    <w:rsid w:val="00DC4B71"/>
    <w:rsid w:val="00DD13BF"/>
    <w:rsid w:val="00DD40CF"/>
    <w:rsid w:val="00DF3AFE"/>
    <w:rsid w:val="00DF4E4E"/>
    <w:rsid w:val="00E223B3"/>
    <w:rsid w:val="00E429CA"/>
    <w:rsid w:val="00E61B5F"/>
    <w:rsid w:val="00E645E7"/>
    <w:rsid w:val="00E805A7"/>
    <w:rsid w:val="00E84770"/>
    <w:rsid w:val="00E85556"/>
    <w:rsid w:val="00E872F4"/>
    <w:rsid w:val="00E87433"/>
    <w:rsid w:val="00ED7919"/>
    <w:rsid w:val="00EF5A44"/>
    <w:rsid w:val="00F07697"/>
    <w:rsid w:val="00F3523D"/>
    <w:rsid w:val="00F406F3"/>
    <w:rsid w:val="00F511EA"/>
    <w:rsid w:val="00F54597"/>
    <w:rsid w:val="00F5776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87A01E2-6A05-46A6-BDD4-4308712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F060B"/>
    <w:pPr>
      <w:spacing w:after="140" w:line="276" w:lineRule="auto"/>
    </w:pPr>
  </w:style>
  <w:style w:type="paragraph" w:styleId="List">
    <w:name w:val="List"/>
    <w:basedOn w:val="BodyText"/>
    <w:rsid w:val="00CF060B"/>
    <w:rPr>
      <w:rFonts w:cs="Arial"/>
    </w:rPr>
  </w:style>
  <w:style w:type="paragraph" w:styleId="Caption">
    <w:name w:val="caption"/>
    <w:basedOn w:val="Normal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F060B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CF060B"/>
  </w:style>
  <w:style w:type="paragraph" w:customStyle="1" w:styleId="4">
    <w:name w:val="Заглавие #4"/>
    <w:basedOn w:val="Normal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TjEw3ciLSSDInyI4hKHD3vRkl7YcQGFMyJe2Osehuhk=</DigestValue>
    </Reference>
    <Reference Type="http://www.w3.org/2000/09/xmldsig#Object" URI="#idOfficeObject">
      <DigestMethod Algorithm="http://www.w3.org/2001/04/xmlenc#sha256"/>
      <DigestValue>JUbbV72GmsgB2W9zyZLeWGMZJaOeoZNdKrnplJTJJGs=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zVmPTxK2trkOwR3CWD4zgXynfIcecEVEuJXUAQlafYI=</DigestValue>
    </Reference>
    <Reference Type="http://www.w3.org/2000/09/xmldsig#Object" URI="#idValidSigLnImg">
      <DigestMethod Algorithm="http://www.w3.org/2001/04/xmlenc#sha256"/>
      <DigestValue>wO68IFE05aN7yS2sqExB2JzjxhQfvOn0deajMBAnjdQ=</DigestValue>
    </Reference>
    <Reference Type="http://www.w3.org/2000/09/xmldsig#Object" URI="#idInvalidSigLnImg">
      <DigestMethod Algorithm="http://www.w3.org/2001/04/xmlenc#sha256"/>
      <DigestValue>Dp1nIiw8Znw/W/tISe+xodsqs4B6KI3v0Vm561XXsBE=</DigestValue>
    </Reference>
  </SignedInfo>
  <SignatureValue>rIJTPtzPaHgf9x26DUtoOmXa56yp5N+GUAYwKGSzqo26pINIvN6fQywu5KiWLfRqbs2fPywK04Yj
NGkEv4Jz1GriKQ+movEhvdCDLNxj1qGGFzRW+WtTPJqZlYj5aonD8DmRfDlNGOWkjJH6PaEsHxhF
pITCMenLMMl5rovngvJsZO3/46ObmMmOCslTAncfr/4hCaSISFb2DTTZS1c/VyQtSxjXtxvzwtbL
kh3ayXP9/sx68e6ISd/6b8rJY6Yx7JXQRu/msAtRB9oCIF1r2jsB8rlej5hF8glb5XxmkWieD3y5
rFDVaBvCJuooTxDbWxxef+JOIsESZhTs04a2yA==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ms++M0ogzlOgU8EErfEZtf236/r52yssAZk3kSnSg/8=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a9yKwJQ6n+9pYvWZfXICBM1E0ovEXKiSlAsc42RIbXU=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ChJiw+HPzyk8VqRlE6wmzk60hPyoX/tCB0TmG6cV3cY=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K00d0CqylecdwaHxVFQCIEK05Q1UJDvucEehqxHkD3A=</DigestValue>
      </Reference>
      <Reference URI="/word/endnotes.xml?ContentType=application/vnd.openxmlformats-officedocument.wordprocessingml.endnotes+xml">
        <DigestMethod Algorithm="http://www.w3.org/2001/04/xmlenc#sha256"/>
        <DigestValue>tdXphT5OAvfiYfUl5s+aQO1cq3jVTegwTw5lbPER8lA=</DigestValue>
      </Reference>
      <Reference URI="/word/fontTable.xml?ContentType=application/vnd.openxmlformats-officedocument.wordprocessingml.fontTable+xml">
        <DigestMethod Algorithm="http://www.w3.org/2001/04/xmlenc#sha256"/>
        <DigestValue>IX6M6ngin1e68sDBgr/oXrcNl2IIl2WcdxzzXv3+j6E=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XJQS1mF+24Xv7KacFPiRVeYnpAJo21rEtT6IpBves1s=</DigestValue>
      </Reference>
      <Reference URI="/word/footnotes.xml?ContentType=application/vnd.openxmlformats-officedocument.wordprocessingml.footnotes+xml">
        <DigestMethod Algorithm="http://www.w3.org/2001/04/xmlenc#sha256"/>
        <DigestValue>O56aJG40S8ug6/ugmVKBFzEp9SpZ16VyVVwbtoBb22I=</DigestValue>
      </Reference>
      <Reference URI="/word/header1.xml?ContentType=application/vnd.openxmlformats-officedocument.wordprocessingml.header+xml">
        <DigestMethod Algorithm="http://www.w3.org/2001/04/xmlenc#sha256"/>
        <DigestValue>VTDSZPonMo6bIa0rCTkmolrgww2ubt1FdRYt+BDsU2g=</DigestValue>
      </Reference>
      <Reference URI="/word/header2.xml?ContentType=application/vnd.openxmlformats-officedocument.wordprocessingml.header+xml">
        <DigestMethod Algorithm="http://www.w3.org/2001/04/xmlenc#sha256"/>
        <DigestValue>sazCcVEbqQ85AI7oNGAGx0MvDpxU09j9ux42wHObI6U=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4B2sL8kDCaO+SqLt6cFO7RniqKxaX5O6N9wVj9YlIag=</DigestValue>
      </Reference>
      <Reference URI="/word/media/image3.jpeg?ContentType=image/jpeg">
        <DigestMethod Algorithm="http://www.w3.org/2001/04/xmlenc#sha256"/>
        <DigestValue>oYVLrbyrqciyiLFcpUZaSd6STSd66Z89hIvMeFDrcUI=</DigestValue>
      </Reference>
      <Reference URI="/word/media/image4.png?ContentType=image/png">
        <DigestMethod Algorithm="http://www.w3.org/2001/04/xmlenc#sha256"/>
        <DigestValue>t/fbwcwoIoHVCzjsCp/MPGZoc24iNlycwE3+YZSwd/4=</DigestValue>
      </Reference>
      <Reference URI="/word/media/image5.emf?ContentType=image/x-emf">
        <DigestMethod Algorithm="http://www.w3.org/2001/04/xmlenc#sha256"/>
        <DigestValue>Ohh9E5dAZA/a3LMs/FOp7FJ8s5oE6pzZBTmFwsMcuGg=</DigestValue>
      </Reference>
      <Reference URI="/word/numbering.xml?ContentType=application/vnd.openxmlformats-officedocument.wordprocessingml.numbering+xml">
        <DigestMethod Algorithm="http://www.w3.org/2001/04/xmlenc#sha256"/>
        <DigestValue>w5dlHsGV/tAPk2LgpMI0IAY3dQo/1joSHBrpp9gVS5A=</DigestValue>
      </Reference>
      <Reference URI="/word/settings.xml?ContentType=application/vnd.openxmlformats-officedocument.wordprocessingml.settings+xml">
        <DigestMethod Algorithm="http://www.w3.org/2001/04/xmlenc#sha256"/>
        <DigestValue>gezmiR30IR2sUGzaKQnooR7WbA2P3zGKeIUbLRLH9EE=</DigestValue>
      </Reference>
      <Reference URI="/word/styles.xml?ContentType=application/vnd.openxmlformats-officedocument.wordprocessingml.styles+xml">
        <DigestMethod Algorithm="http://www.w3.org/2001/04/xmlenc#sha256"/>
        <DigestValue>9yvJ+g90veAZdWQ33dH4C2fdywr00CIlR5C2B0w39pA=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ox665ICVf2U4GIKp0ieIZ7ezqwuu2iQsnUIWRIKPgJ4=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2025-01-20T07:42:03Z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{9132D9DA-D9A9-4AEC-AA3F-909B0E35C26F}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2025-01-20T07:42:03Z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95Jvp/AAAJAAAAAQAAANDuOiT6fwAAAAAAAAAAAACHpB/e+X8AAACcXgtjAQAAAAAAAAAAAAAAAAAAAAAAAAAAAAAAAAAAm4ihhKinAAAAAAAA+n8AAGDmtbslAAAAAAAAAAAAAACAcFUWYwEAAKDntbsAAAAAIDfqGWMBAAAHAAAAAAAAAFDFVRZjAQAA3Oa1uyUAAAAw57W7JQAAAMEfEST6fwAAYOa1uyUAAACRLKgmAAAAAGRCkt35fwAAsSuoJvp/AACAcFUWYwEAALtUFST6fwAAgOa1uyUAAAAw57W7J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PN7GWMBAAAQ6Izd+X8AALCYaAtjAQAA0O46JPp/AAAAAAAAAAAAAAGnxN35fwAAAgAAAAAAAAACAAAAAAAAAAAAAAAAAAAAAAAAAAAAAAA76aGEqKcAAIBDVRZjAQAAIPBnC2MBAAAAAAAAAAAAAIBwVRZjAQAAWIa1uwAAAADg////AAAAAAYAAAAAAAAAAwAAAAAAAAB8hbW7JQAAANCFtbslAAAAwR8RJPp/AAAAAAAAAAAAALDmYCQAAAAAAAAAAAAAAAD/oJTd+X8AAIBwVRZjAQAAu1QVJPp/AAAghbW7JQAAANCFtbsl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UDWMBAAAAAAAAAAAAAAoAAAAAAAAAEBmoJvp/AAAAAAAAAAAAAAAAAAAAAAAAAAAAAAAAAAAAAAAAAAAAAAR5tbslAAAAsAVhJPp/AABp8XrulgMAAABoASb6fwAAkFyAGWMBAAAjmBjeAAAAAMwAAAAAAAAApgiL3fl/AAAzBAAAAAAAACA36hljAQAAOYOnYYFv2wEAAAAAAAAAAAwAAAAAAAAA0QeL3QAAAAABAAAAAAAAAMDeZgtjAQAAAAAAAAAAAAC7VBUk+n8AAAB4tbslAAAAZAAAAAAAAAAIABYWY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Qf3vl/AAAKAAsAAAAAANDuOiT6fwAAAAAAAAAAAACspB/e+X8AAAAAAAAAAAAA4HEBJvp/AAAAAAAAAAAAAAAAAAAAAAAAS8ihhKinAADTZ5nd+X8AAEgAAABjAQAAAAAAAAAAAACAcFUWYwEAAOimtbsAAAAA9f///wAAAAAJAAAAAAAAAAAAAAAAAAAADKa1uyUAAABgprW7JQAAAMEfEST6fwAAAAAAAAAAAAAAAAAAAAAAAIBwVRZjAQAA6Ka1uyUAAACAcFUWYwEAALtUFST6fwAAsKW1uyUAAABgprW7J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eSb6fwAACQAAAAEAAADQ7jok+n8AAAAAAAAAAAAAh6Qf3vl/AAAAnF4LYwEAAAAAAAAAAAAAAAAAAAAAAAAAAAAAAAAAAJuIoYSopwAAAAAAAPp/AABg5rW7JQAAAAAAAAAAAAAAgHBVFmMBAACg57W7AAAAACA36hljAQAABwAAAAAAAABQxVUWYwEAANzmtbslAAAAMOe1uyUAAADBHxEk+n8AAGDmtbslAAAAkSyoJgAAAABkQpLd+X8AALErqCb6fwAAgHBVFmMBAAC7VBUk+n8AAIDmtbslAAAAMOe1uy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zexljAQAAEOiM3fl/AACwmGgLYwEAANDuOiT6fwAAAAAAAAAAAAABp8Td+X8AAAIAAAAAAAAAAgAAAAAAAAAAAAAAAAAAAAAAAAAAAAAAO+mhhKinAACAQ1UWYwEAACDwZwtjAQAAAAAAAAAAAACAcFUWYwEAAFiGtbsAAAAA4P///wAAAAAGAAAAAAAAAAMAAAAAAAAAfIW1uyUAAADQhbW7JQAAAMEfEST6fwAAAAAAAAAAAACw5mAkAAAAAAAAAAAAAAAA/6CU3fl/AACAcFUWYwEAALtUFST6fwAAIIW1uyUAAADQhbW7J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RljAQAA/3//f/9//39Ue6AwAQAiBBAZqCb6fwAAAAAAAP9//3+ALk8LYwEAAAAAywA+S/9/AABPC2MBAADQAk8LYwEAAP9/un8gRQMAafF67pYDAADwDE8LYwEAAJBcgBljAQAAI5gY3gAAAADMAAAAAAAAAKYIi935fwAAQQQAAAAAAAAgN+oZYwEAADmDp2GBb9sBAAAAAAAAAAAQAAAAAAAAANEHi90AAAAAAQAAAAAAAADA3mYLYwEAAAAAAAAAAAAAu1QVJPp/AAAAeLW7JQAAAGQAAAAAAAAACACLIW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6695-7ECB-48EB-A110-D49A0411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76</cp:revision>
  <cp:lastPrinted>2025-01-20T13:08:00Z</cp:lastPrinted>
  <dcterms:created xsi:type="dcterms:W3CDTF">2022-03-14T07:38:00Z</dcterms:created>
  <dcterms:modified xsi:type="dcterms:W3CDTF">2025-01-20T13:48:00Z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